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C0A1C" w:rsidRPr="00F52DC3" w:rsidTr="00EB69FE">
        <w:trPr>
          <w:trHeight w:val="1494"/>
        </w:trPr>
        <w:tc>
          <w:tcPr>
            <w:tcW w:w="3773" w:type="dxa"/>
          </w:tcPr>
          <w:p w:rsidR="004C0A1C" w:rsidRPr="00F52DC3" w:rsidRDefault="004C0A1C" w:rsidP="004C0A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Чойский район</w:t>
            </w:r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Сейкинская</w:t>
            </w:r>
            <w:proofErr w:type="spellEnd"/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0A1C" w:rsidRPr="00F52DC3" w:rsidRDefault="00A813F4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2156" w:type="dxa"/>
            <w:vAlign w:val="center"/>
          </w:tcPr>
          <w:p w:rsidR="004C0A1C" w:rsidRPr="00F52DC3" w:rsidRDefault="004C0A1C" w:rsidP="004C0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3" w:type="dxa"/>
          </w:tcPr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</w:t>
            </w:r>
            <w:proofErr w:type="spellEnd"/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Сööк</w:t>
            </w:r>
            <w:proofErr w:type="spellEnd"/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iyp</w:t>
            </w:r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тынг</w:t>
            </w:r>
            <w:proofErr w:type="spell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0A1C" w:rsidRPr="00F52DC3" w:rsidRDefault="004C0A1C" w:rsidP="004C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0A1C" w:rsidRPr="00F52DC3" w:rsidRDefault="004C0A1C" w:rsidP="004C0A1C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4C0A1C" w:rsidRPr="00F52DC3" w:rsidRDefault="004C0A1C" w:rsidP="004C0A1C">
      <w:pPr>
        <w:pStyle w:val="a3"/>
        <w:rPr>
          <w:sz w:val="28"/>
          <w:szCs w:val="28"/>
        </w:rPr>
      </w:pPr>
      <w:r w:rsidRPr="00F52DC3">
        <w:rPr>
          <w:rStyle w:val="a4"/>
          <w:sz w:val="28"/>
          <w:szCs w:val="28"/>
        </w:rPr>
        <w:t xml:space="preserve">20 февраля 2014 г.                                                                                        № </w:t>
      </w:r>
      <w:r w:rsidR="007F79D6" w:rsidRPr="00F52DC3">
        <w:rPr>
          <w:rStyle w:val="a4"/>
          <w:sz w:val="28"/>
          <w:szCs w:val="28"/>
        </w:rPr>
        <w:t>11</w:t>
      </w:r>
    </w:p>
    <w:p w:rsidR="004C0A1C" w:rsidRPr="00F52DC3" w:rsidRDefault="004C0A1C" w:rsidP="004C0A1C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F52DC3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B1C34" w:rsidRPr="00F52DC3">
        <w:rPr>
          <w:rStyle w:val="a4"/>
          <w:rFonts w:ascii="Times New Roman" w:hAnsi="Times New Roman" w:cs="Times New Roman"/>
          <w:sz w:val="28"/>
          <w:szCs w:val="28"/>
        </w:rPr>
        <w:t>Порядка</w:t>
      </w:r>
    </w:p>
    <w:p w:rsidR="00DA37FF" w:rsidRDefault="003B1C34" w:rsidP="004C0A1C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F52DC3">
        <w:rPr>
          <w:rStyle w:val="a4"/>
          <w:rFonts w:ascii="Times New Roman" w:hAnsi="Times New Roman" w:cs="Times New Roman"/>
          <w:sz w:val="28"/>
          <w:szCs w:val="28"/>
        </w:rPr>
        <w:t xml:space="preserve">внутреннего </w:t>
      </w:r>
      <w:r w:rsidR="00DA37FF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C0A1C" w:rsidRPr="00F52DC3" w:rsidRDefault="003B1C34" w:rsidP="004C0A1C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F52DC3">
        <w:rPr>
          <w:rStyle w:val="a4"/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C0A1C" w:rsidRPr="004C0A1C" w:rsidRDefault="004C0A1C" w:rsidP="004C0A1C">
      <w:pPr>
        <w:pStyle w:val="a5"/>
        <w:rPr>
          <w:rFonts w:ascii="Times New Roman" w:hAnsi="Times New Roman" w:cs="Times New Roman"/>
        </w:rPr>
      </w:pPr>
    </w:p>
    <w:p w:rsidR="004C0A1C" w:rsidRPr="003B1C34" w:rsidRDefault="004C0A1C" w:rsidP="004C0A1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C34">
        <w:rPr>
          <w:sz w:val="28"/>
          <w:szCs w:val="28"/>
        </w:rPr>
        <w:t> </w:t>
      </w:r>
      <w:r w:rsidRPr="003B1C34">
        <w:rPr>
          <w:rFonts w:ascii="Times New Roman" w:hAnsi="Times New Roman" w:cs="Times New Roman"/>
          <w:sz w:val="28"/>
          <w:szCs w:val="28"/>
        </w:rPr>
        <w:t>Руководствуясь Бюджетным кодексом РФ, с целью повышения эффективности бюджетных расходов и целевого использования денежных средств, качества составления и достоверности бухгалтерской отчетности и ведения бухгалтерского учета, а также результативности использования средств бюджета</w:t>
      </w:r>
    </w:p>
    <w:p w:rsidR="00F87D62" w:rsidRPr="003B1C34" w:rsidRDefault="004C0A1C" w:rsidP="00153CAF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C3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1C34">
        <w:rPr>
          <w:rFonts w:ascii="Times New Roman" w:hAnsi="Times New Roman" w:cs="Times New Roman"/>
          <w:sz w:val="28"/>
          <w:szCs w:val="28"/>
        </w:rPr>
        <w:t xml:space="preserve">Порядок внутреннего </w:t>
      </w:r>
      <w:r w:rsidR="00DA37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1C34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3B1C34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87D62" w:rsidRDefault="00F87D62" w:rsidP="00153CAF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C34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7F79D6">
        <w:rPr>
          <w:rFonts w:ascii="Times New Roman" w:hAnsi="Times New Roman" w:cs="Times New Roman"/>
          <w:sz w:val="28"/>
          <w:szCs w:val="28"/>
        </w:rPr>
        <w:t>Распоряжение</w:t>
      </w:r>
      <w:r w:rsidRPr="003B1C34">
        <w:rPr>
          <w:rFonts w:ascii="Times New Roman" w:hAnsi="Times New Roman" w:cs="Times New Roman"/>
          <w:sz w:val="28"/>
          <w:szCs w:val="28"/>
        </w:rPr>
        <w:t xml:space="preserve">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EC6">
        <w:rPr>
          <w:rFonts w:ascii="Times New Roman" w:hAnsi="Times New Roman" w:cs="Times New Roman"/>
          <w:sz w:val="28"/>
          <w:szCs w:val="28"/>
        </w:rPr>
        <w:t xml:space="preserve">стендах села, и на сайте администрации </w:t>
      </w:r>
      <w:hyperlink r:id="rId6" w:history="1">
        <w:r w:rsidRPr="00623E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23EC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23E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vseika</w:t>
        </w:r>
        <w:proofErr w:type="spellEnd"/>
        <w:r w:rsidRPr="00623EC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3E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23EC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623EC6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623EC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21.</w:t>
      </w:r>
      <w:r w:rsidR="00153CAF">
        <w:rPr>
          <w:rFonts w:ascii="Times New Roman" w:hAnsi="Times New Roman" w:cs="Times New Roman"/>
          <w:sz w:val="28"/>
          <w:szCs w:val="28"/>
        </w:rPr>
        <w:t>02.2014</w:t>
      </w:r>
      <w:r w:rsidRPr="00623EC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87D62" w:rsidRPr="00153CAF" w:rsidRDefault="00F87D62" w:rsidP="00153CAF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C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79D6">
        <w:rPr>
          <w:rFonts w:ascii="Times New Roman" w:hAnsi="Times New Roman" w:cs="Times New Roman"/>
          <w:sz w:val="28"/>
          <w:szCs w:val="28"/>
        </w:rPr>
        <w:t>Распоряжение</w:t>
      </w:r>
      <w:r w:rsidRPr="00153CAF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обнародования.</w:t>
      </w:r>
    </w:p>
    <w:p w:rsidR="004C0A1C" w:rsidRPr="004C0A1C" w:rsidRDefault="004C0A1C" w:rsidP="00153CA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A1C" w:rsidRPr="003B1C34" w:rsidRDefault="004C0A1C" w:rsidP="003B1C34">
      <w:pPr>
        <w:pStyle w:val="a3"/>
        <w:rPr>
          <w:sz w:val="28"/>
          <w:szCs w:val="28"/>
        </w:rPr>
      </w:pPr>
      <w:r>
        <w:br/>
      </w:r>
      <w:r w:rsidRPr="003B1C34">
        <w:rPr>
          <w:sz w:val="28"/>
          <w:szCs w:val="28"/>
        </w:rPr>
        <w:t xml:space="preserve">Глава </w:t>
      </w:r>
      <w:r w:rsidR="00C7406D" w:rsidRPr="003B1C34">
        <w:rPr>
          <w:sz w:val="28"/>
          <w:szCs w:val="28"/>
        </w:rPr>
        <w:t>Сейкинской сельской администрации</w:t>
      </w:r>
      <w:r w:rsidR="00820A95" w:rsidRPr="003B1C34">
        <w:rPr>
          <w:sz w:val="28"/>
          <w:szCs w:val="28"/>
        </w:rPr>
        <w:t xml:space="preserve">                                   Е.В. Ложкин</w:t>
      </w:r>
    </w:p>
    <w:p w:rsidR="00C7406D" w:rsidRDefault="00C7406D" w:rsidP="004C0A1C">
      <w:pPr>
        <w:pStyle w:val="a3"/>
        <w:jc w:val="both"/>
      </w:pPr>
    </w:p>
    <w:p w:rsidR="00C7406D" w:rsidRDefault="00C7406D" w:rsidP="004C0A1C">
      <w:pPr>
        <w:pStyle w:val="a3"/>
        <w:jc w:val="both"/>
      </w:pPr>
    </w:p>
    <w:p w:rsidR="00C7406D" w:rsidRDefault="00C7406D" w:rsidP="004C0A1C">
      <w:pPr>
        <w:pStyle w:val="a3"/>
        <w:jc w:val="both"/>
      </w:pPr>
    </w:p>
    <w:p w:rsidR="00C7406D" w:rsidRDefault="00C7406D" w:rsidP="004C0A1C">
      <w:pPr>
        <w:pStyle w:val="a3"/>
        <w:jc w:val="both"/>
      </w:pPr>
    </w:p>
    <w:p w:rsidR="00C7406D" w:rsidRDefault="00C7406D" w:rsidP="004C0A1C">
      <w:pPr>
        <w:pStyle w:val="a3"/>
        <w:jc w:val="both"/>
      </w:pPr>
    </w:p>
    <w:p w:rsidR="00C7406D" w:rsidRDefault="00C7406D" w:rsidP="004C0A1C">
      <w:pPr>
        <w:pStyle w:val="a3"/>
        <w:jc w:val="both"/>
      </w:pPr>
    </w:p>
    <w:p w:rsidR="00C7406D" w:rsidRDefault="00C7406D" w:rsidP="004C0A1C">
      <w:pPr>
        <w:pStyle w:val="a3"/>
        <w:jc w:val="both"/>
      </w:pPr>
    </w:p>
    <w:p w:rsidR="00C7406D" w:rsidRDefault="00C7406D" w:rsidP="004C0A1C">
      <w:pPr>
        <w:pStyle w:val="a3"/>
        <w:jc w:val="both"/>
      </w:pPr>
    </w:p>
    <w:p w:rsidR="00F52DC3" w:rsidRDefault="00F52DC3" w:rsidP="00C7406D">
      <w:pPr>
        <w:pStyle w:val="a5"/>
        <w:jc w:val="right"/>
        <w:rPr>
          <w:rFonts w:ascii="Times New Roman" w:hAnsi="Times New Roman" w:cs="Times New Roman"/>
          <w:b/>
        </w:rPr>
      </w:pPr>
    </w:p>
    <w:p w:rsidR="00C7406D" w:rsidRPr="00D153EF" w:rsidRDefault="004C0A1C" w:rsidP="00C7406D">
      <w:pPr>
        <w:pStyle w:val="a5"/>
        <w:jc w:val="right"/>
        <w:rPr>
          <w:rFonts w:ascii="Times New Roman" w:hAnsi="Times New Roman" w:cs="Times New Roman"/>
          <w:b/>
        </w:rPr>
      </w:pPr>
      <w:r w:rsidRPr="00D153EF">
        <w:rPr>
          <w:rFonts w:ascii="Times New Roman" w:hAnsi="Times New Roman" w:cs="Times New Roman"/>
          <w:b/>
        </w:rPr>
        <w:t xml:space="preserve">Приложение </w:t>
      </w:r>
      <w:proofErr w:type="gramStart"/>
      <w:r w:rsidRPr="00D153EF">
        <w:rPr>
          <w:rFonts w:ascii="Times New Roman" w:hAnsi="Times New Roman" w:cs="Times New Roman"/>
          <w:b/>
        </w:rPr>
        <w:t>к</w:t>
      </w:r>
      <w:proofErr w:type="gramEnd"/>
      <w:r w:rsidRPr="00D153EF">
        <w:rPr>
          <w:rFonts w:ascii="Times New Roman" w:hAnsi="Times New Roman" w:cs="Times New Roman"/>
          <w:b/>
        </w:rPr>
        <w:t xml:space="preserve"> </w:t>
      </w:r>
    </w:p>
    <w:p w:rsidR="00C7406D" w:rsidRPr="00D153EF" w:rsidRDefault="007F79D6" w:rsidP="00C7406D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Распоряжению</w:t>
      </w:r>
    </w:p>
    <w:p w:rsidR="004C0A1C" w:rsidRPr="00D153EF" w:rsidRDefault="00C7406D" w:rsidP="00D153EF">
      <w:pPr>
        <w:pStyle w:val="a5"/>
        <w:jc w:val="right"/>
        <w:rPr>
          <w:rFonts w:ascii="Times New Roman" w:hAnsi="Times New Roman" w:cs="Times New Roman"/>
          <w:b/>
        </w:rPr>
      </w:pPr>
      <w:r w:rsidRPr="00D153EF">
        <w:rPr>
          <w:rFonts w:ascii="Times New Roman" w:hAnsi="Times New Roman" w:cs="Times New Roman"/>
          <w:b/>
        </w:rPr>
        <w:t xml:space="preserve">Главы </w:t>
      </w:r>
      <w:r w:rsidR="00B32802" w:rsidRPr="00D153EF">
        <w:rPr>
          <w:rFonts w:ascii="Times New Roman" w:hAnsi="Times New Roman" w:cs="Times New Roman"/>
          <w:b/>
        </w:rPr>
        <w:t xml:space="preserve">Сейкинской сельской </w:t>
      </w:r>
      <w:r w:rsidR="004C0A1C" w:rsidRPr="00D153EF">
        <w:rPr>
          <w:rFonts w:ascii="Times New Roman" w:hAnsi="Times New Roman" w:cs="Times New Roman"/>
          <w:b/>
        </w:rPr>
        <w:t xml:space="preserve">администрации </w:t>
      </w:r>
      <w:r w:rsidR="007F79D6">
        <w:rPr>
          <w:rFonts w:ascii="Times New Roman" w:hAnsi="Times New Roman" w:cs="Times New Roman"/>
          <w:b/>
        </w:rPr>
        <w:br/>
        <w:t>от 21</w:t>
      </w:r>
      <w:r w:rsidR="004C0A1C" w:rsidRPr="00D153EF">
        <w:rPr>
          <w:rFonts w:ascii="Times New Roman" w:hAnsi="Times New Roman" w:cs="Times New Roman"/>
          <w:b/>
        </w:rPr>
        <w:t xml:space="preserve"> </w:t>
      </w:r>
      <w:r w:rsidR="00D153EF" w:rsidRPr="00D153EF">
        <w:rPr>
          <w:rFonts w:ascii="Times New Roman" w:hAnsi="Times New Roman" w:cs="Times New Roman"/>
          <w:b/>
        </w:rPr>
        <w:t>февраля 2014</w:t>
      </w:r>
      <w:r w:rsidR="004C0A1C" w:rsidRPr="00D153EF">
        <w:rPr>
          <w:rFonts w:ascii="Times New Roman" w:hAnsi="Times New Roman" w:cs="Times New Roman"/>
          <w:b/>
        </w:rPr>
        <w:t xml:space="preserve"> № </w:t>
      </w:r>
      <w:r w:rsidR="007F79D6">
        <w:rPr>
          <w:rFonts w:ascii="Times New Roman" w:hAnsi="Times New Roman" w:cs="Times New Roman"/>
          <w:b/>
        </w:rPr>
        <w:t>11</w:t>
      </w:r>
    </w:p>
    <w:p w:rsidR="00DA37FF" w:rsidRPr="00DA37FF" w:rsidRDefault="004C0A1C" w:rsidP="00DA37F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br/>
      </w:r>
      <w:r w:rsidR="003B1C34" w:rsidRPr="00DA37FF">
        <w:rPr>
          <w:rStyle w:val="a4"/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3B1C34" w:rsidRPr="00DA37FF">
        <w:rPr>
          <w:rStyle w:val="a4"/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="003B1C34" w:rsidRPr="00DA37F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A37FF" w:rsidRPr="00DA37FF">
        <w:rPr>
          <w:rStyle w:val="a4"/>
          <w:rFonts w:ascii="Times New Roman" w:hAnsi="Times New Roman" w:cs="Times New Roman"/>
          <w:sz w:val="28"/>
          <w:szCs w:val="28"/>
        </w:rPr>
        <w:t>муниципального</w:t>
      </w:r>
    </w:p>
    <w:p w:rsidR="003B1C34" w:rsidRDefault="003B1C34" w:rsidP="00DA37F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A37FF">
        <w:rPr>
          <w:rStyle w:val="a4"/>
          <w:rFonts w:ascii="Times New Roman" w:hAnsi="Times New Roman" w:cs="Times New Roman"/>
          <w:sz w:val="28"/>
          <w:szCs w:val="28"/>
        </w:rPr>
        <w:t>финансового контроля</w:t>
      </w:r>
    </w:p>
    <w:p w:rsidR="00DA37FF" w:rsidRPr="00DA37FF" w:rsidRDefault="00DA37FF" w:rsidP="00DA37FF">
      <w:pPr>
        <w:pStyle w:val="a5"/>
        <w:jc w:val="center"/>
        <w:rPr>
          <w:rFonts w:ascii="Times New Roman" w:hAnsi="Times New Roman" w:cs="Times New Roman"/>
        </w:rPr>
      </w:pPr>
    </w:p>
    <w:p w:rsidR="0013362A" w:rsidRPr="00EA3FD4" w:rsidRDefault="004C0A1C" w:rsidP="001336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D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42050" w:rsidRDefault="002E3338" w:rsidP="009420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3FD4">
        <w:br/>
      </w:r>
      <w:r w:rsidR="00EA3FD4" w:rsidRPr="009420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2050">
        <w:rPr>
          <w:rFonts w:ascii="Times New Roman" w:hAnsi="Times New Roman" w:cs="Times New Roman"/>
          <w:sz w:val="28"/>
          <w:szCs w:val="28"/>
        </w:rPr>
        <w:t>Настоящий</w:t>
      </w:r>
      <w:r w:rsidR="004C0A1C" w:rsidRPr="00942050">
        <w:rPr>
          <w:rFonts w:ascii="Times New Roman" w:hAnsi="Times New Roman" w:cs="Times New Roman"/>
          <w:sz w:val="28"/>
          <w:szCs w:val="28"/>
        </w:rPr>
        <w:t xml:space="preserve"> </w:t>
      </w:r>
      <w:r w:rsidRPr="00942050">
        <w:rPr>
          <w:rFonts w:ascii="Times New Roman" w:hAnsi="Times New Roman" w:cs="Times New Roman"/>
          <w:sz w:val="28"/>
          <w:szCs w:val="28"/>
        </w:rPr>
        <w:t xml:space="preserve">Порядок внутреннего </w:t>
      </w:r>
      <w:r w:rsidR="009820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2050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4C0A1C" w:rsidRPr="00942050">
        <w:rPr>
          <w:rFonts w:ascii="Times New Roman" w:hAnsi="Times New Roman" w:cs="Times New Roman"/>
          <w:sz w:val="28"/>
          <w:szCs w:val="28"/>
        </w:rPr>
        <w:t xml:space="preserve"> </w:t>
      </w:r>
      <w:r w:rsidRPr="00942050">
        <w:rPr>
          <w:rFonts w:ascii="Times New Roman" w:hAnsi="Times New Roman" w:cs="Times New Roman"/>
          <w:sz w:val="28"/>
          <w:szCs w:val="28"/>
        </w:rPr>
        <w:t>(далее по тексту –</w:t>
      </w:r>
      <w:r w:rsidR="00EA3FD4" w:rsidRPr="00942050">
        <w:rPr>
          <w:rFonts w:ascii="Times New Roman" w:hAnsi="Times New Roman" w:cs="Times New Roman"/>
          <w:sz w:val="28"/>
          <w:szCs w:val="28"/>
        </w:rPr>
        <w:t xml:space="preserve"> </w:t>
      </w:r>
      <w:r w:rsidRPr="00942050">
        <w:rPr>
          <w:rFonts w:ascii="Times New Roman" w:hAnsi="Times New Roman" w:cs="Times New Roman"/>
          <w:sz w:val="28"/>
          <w:szCs w:val="28"/>
        </w:rPr>
        <w:t>Порядок) разработан</w:t>
      </w:r>
      <w:r w:rsidR="004C0A1C" w:rsidRPr="0094205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РФ, </w:t>
      </w:r>
      <w:r w:rsidR="005B4C8D" w:rsidRPr="00942050">
        <w:rPr>
          <w:rFonts w:ascii="Times New Roman" w:hAnsi="Times New Roman" w:cs="Times New Roman"/>
          <w:sz w:val="28"/>
          <w:szCs w:val="28"/>
        </w:rPr>
        <w:t>определяет</w:t>
      </w:r>
      <w:r w:rsidR="004C0A1C" w:rsidRPr="00942050">
        <w:rPr>
          <w:rFonts w:ascii="Times New Roman" w:hAnsi="Times New Roman" w:cs="Times New Roman"/>
          <w:sz w:val="28"/>
          <w:szCs w:val="28"/>
        </w:rPr>
        <w:t xml:space="preserve"> понятие, цели и задачи, принципы, способ организации и </w:t>
      </w:r>
      <w:r w:rsidR="00942050">
        <w:rPr>
          <w:rFonts w:ascii="Times New Roman" w:hAnsi="Times New Roman" w:cs="Times New Roman"/>
          <w:sz w:val="28"/>
          <w:szCs w:val="28"/>
        </w:rPr>
        <w:t>о</w:t>
      </w:r>
      <w:r w:rsidR="004C0A1C" w:rsidRPr="00942050">
        <w:rPr>
          <w:rFonts w:ascii="Times New Roman" w:hAnsi="Times New Roman" w:cs="Times New Roman"/>
          <w:sz w:val="28"/>
          <w:szCs w:val="28"/>
        </w:rPr>
        <w:t xml:space="preserve">беспечения </w:t>
      </w:r>
      <w:proofErr w:type="gramStart"/>
      <w:r w:rsidR="004C0A1C" w:rsidRPr="009420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0A1C" w:rsidRPr="00942050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администрации муниципального образования </w:t>
      </w:r>
      <w:r w:rsidR="00E33678" w:rsidRPr="00942050"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</w:t>
      </w:r>
      <w:r w:rsidR="004C0A1C" w:rsidRPr="0094205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33678" w:rsidRPr="00942050">
        <w:rPr>
          <w:rFonts w:ascii="Times New Roman" w:hAnsi="Times New Roman" w:cs="Times New Roman"/>
          <w:sz w:val="28"/>
          <w:szCs w:val="28"/>
        </w:rPr>
        <w:t>администрация</w:t>
      </w:r>
      <w:r w:rsidR="004C0A1C" w:rsidRPr="00942050">
        <w:rPr>
          <w:rFonts w:ascii="Times New Roman" w:hAnsi="Times New Roman" w:cs="Times New Roman"/>
          <w:sz w:val="28"/>
          <w:szCs w:val="28"/>
        </w:rPr>
        <w:t>).</w:t>
      </w:r>
    </w:p>
    <w:p w:rsidR="00EA3FD4" w:rsidRPr="00942050" w:rsidRDefault="004C0A1C" w:rsidP="009420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2050">
        <w:rPr>
          <w:rFonts w:ascii="Times New Roman" w:hAnsi="Times New Roman" w:cs="Times New Roman"/>
          <w:sz w:val="28"/>
          <w:szCs w:val="28"/>
        </w:rPr>
        <w:br/>
      </w:r>
      <w:r w:rsidR="00EA3FD4" w:rsidRPr="0094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Понятие внутреннего </w:t>
      </w:r>
      <w:r w:rsidR="00D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EA3FD4" w:rsidRPr="0094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2.1. Внутренний </w:t>
      </w:r>
      <w:r w:rsidR="00D1388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851CA">
        <w:rPr>
          <w:rFonts w:ascii="Times New Roman" w:hAnsi="Times New Roman" w:cs="Times New Roman"/>
          <w:sz w:val="28"/>
          <w:szCs w:val="28"/>
          <w:lang w:eastAsia="ru-RU"/>
        </w:rPr>
        <w:t>финансовый контроль – непрерывный процесс, состоящий из набора процедур и мероприятий, организованных в администрации сельского поселения и направленных на повышение результативности использования средств бюджета, повышение качества составления и достоверности бюджетной отчетности, исключение возможных нарушений действующего законодательства Российской Федерации.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2.2. Внутренний </w:t>
      </w:r>
      <w:r w:rsidR="00D13885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="00D13885"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51CA">
        <w:rPr>
          <w:rFonts w:ascii="Times New Roman" w:hAnsi="Times New Roman" w:cs="Times New Roman"/>
          <w:sz w:val="28"/>
          <w:szCs w:val="28"/>
          <w:lang w:eastAsia="ru-RU"/>
        </w:rPr>
        <w:t>финансовый контроль обеспечивает: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-исполнение распоряжений главы сельского поселения и постановлений администрации сельского поселения;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-точность и полноту документации бухгалтерского учета;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-своевременность подготовки достоверной бюджетной отчетности;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-предотвращение ошибок и искажений;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-соблюдение финансовой дисциплины;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-целесообразность финансово – хозяйственных операций;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-обеспечение сохранности имущества и наличие обязательств.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2.3. Внутренний </w:t>
      </w:r>
      <w:r w:rsidR="00D13885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="00D13885"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51CA">
        <w:rPr>
          <w:rFonts w:ascii="Times New Roman" w:hAnsi="Times New Roman" w:cs="Times New Roman"/>
          <w:sz w:val="28"/>
          <w:szCs w:val="28"/>
          <w:lang w:eastAsia="ru-RU"/>
        </w:rPr>
        <w:t>финансовый контроль способствует: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-осуществлению деятельности финансового управления наиболее эффективным и результативным путем;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обеспечению реализации стратегии и тактики главы сельского поселения;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-формированию своевременной и надежной финансовой и управленческой информации.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внутреннего </w:t>
      </w:r>
      <w:r w:rsidR="00D13885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="00D13885"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контроля являются подтверждение достоверности бухгалтерского учета и отчетности администрации сельского поселения, соблюдение действующего </w:t>
      </w:r>
      <w:r w:rsidRPr="007851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регулирующ</w:t>
      </w:r>
      <w:r w:rsidR="007851CA" w:rsidRPr="007851CA">
        <w:rPr>
          <w:rFonts w:ascii="Times New Roman" w:hAnsi="Times New Roman" w:cs="Times New Roman"/>
          <w:sz w:val="28"/>
          <w:szCs w:val="28"/>
          <w:lang w:eastAsia="ru-RU"/>
        </w:rPr>
        <w:t>его порядок ос</w:t>
      </w:r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уществления финансово– хозяйственной деятельности. </w:t>
      </w:r>
      <w:proofErr w:type="gramEnd"/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2.5. Основными задачами внутреннего </w:t>
      </w:r>
      <w:proofErr w:type="gramStart"/>
      <w:r w:rsidR="00D13885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D13885"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51CA">
        <w:rPr>
          <w:rFonts w:ascii="Times New Roman" w:hAnsi="Times New Roman" w:cs="Times New Roman"/>
          <w:sz w:val="28"/>
          <w:szCs w:val="28"/>
          <w:lang w:eastAsia="ru-RU"/>
        </w:rPr>
        <w:t>финансового контроля являются: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целевое использование полученных бюджетных средств,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установление соответствия осуществляемых операций регламентам, полномочиям сотрудников;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:rsidR="007851CA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анализ системы внутреннего финансового контроля, администрации сельского поселения позволяющий выявить существенные аспекты, влияющие на ее эффективность.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2.6. Внутренний </w:t>
      </w:r>
      <w:r w:rsidR="00D13885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="00D13885"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51CA">
        <w:rPr>
          <w:rFonts w:ascii="Times New Roman" w:hAnsi="Times New Roman" w:cs="Times New Roman"/>
          <w:sz w:val="28"/>
          <w:szCs w:val="28"/>
          <w:lang w:eastAsia="ru-RU"/>
        </w:rPr>
        <w:t>финансовый контроль основан на следующих принципах: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принцип законности – неуклонное и точное соблюдение всеми субъектами внутреннего финансового контроля норм и правил, установленных законодательством Российской Федерации;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принцип независимости – субъекты внутреннего финансового контроля при выполнении своих функциональных обязанностей независимы от объектов внутреннего финансового контроля;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принцип объективности – внутренний финансовый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принцип ответственности –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EA3FD4" w:rsidRPr="007851CA" w:rsidRDefault="00EA3FD4" w:rsidP="007851C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- принцип системности – проведение контрольных </w:t>
      </w:r>
      <w:proofErr w:type="gramStart"/>
      <w:r w:rsidRPr="007851CA">
        <w:rPr>
          <w:rFonts w:ascii="Times New Roman" w:hAnsi="Times New Roman" w:cs="Times New Roman"/>
          <w:sz w:val="28"/>
          <w:szCs w:val="28"/>
          <w:lang w:eastAsia="ru-RU"/>
        </w:rPr>
        <w:t>мероприятий всех сторон деятельности объекта внутреннего финансового контроля</w:t>
      </w:r>
      <w:proofErr w:type="gramEnd"/>
      <w:r w:rsidRPr="007851CA">
        <w:rPr>
          <w:rFonts w:ascii="Times New Roman" w:hAnsi="Times New Roman" w:cs="Times New Roman"/>
          <w:sz w:val="28"/>
          <w:szCs w:val="28"/>
          <w:lang w:eastAsia="ru-RU"/>
        </w:rPr>
        <w:t xml:space="preserve"> и его взаимосвязей в структуре администрации сельского поселения;</w:t>
      </w:r>
    </w:p>
    <w:p w:rsidR="007851CA" w:rsidRPr="00942050" w:rsidRDefault="00EA3FD4" w:rsidP="009420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CA">
        <w:rPr>
          <w:rFonts w:ascii="Times New Roman" w:hAnsi="Times New Roman" w:cs="Times New Roman"/>
          <w:sz w:val="28"/>
          <w:szCs w:val="28"/>
          <w:lang w:eastAsia="ru-RU"/>
        </w:rPr>
        <w:t>- принцип разграничения полномочий – функции внутреннего финансового контроля распределяются между главой сельского поселения, главным специалистом финансистом, главным бухгалтером и бухгалтером</w:t>
      </w:r>
    </w:p>
    <w:p w:rsidR="00EA3FD4" w:rsidRPr="00EA3FD4" w:rsidRDefault="00EA3FD4" w:rsidP="00EA3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A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Субъекты внутреннего </w:t>
      </w:r>
      <w:r w:rsidR="00233E6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233E64" w:rsidRPr="00EA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финансового контроля</w:t>
      </w:r>
    </w:p>
    <w:p w:rsidR="00EA3FD4" w:rsidRPr="00942050" w:rsidRDefault="00EA3FD4" w:rsidP="009420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050">
        <w:rPr>
          <w:rFonts w:ascii="Times New Roman" w:hAnsi="Times New Roman" w:cs="Times New Roman"/>
          <w:sz w:val="28"/>
          <w:szCs w:val="28"/>
          <w:lang w:eastAsia="ru-RU"/>
        </w:rPr>
        <w:t xml:space="preserve">3.1.Субъектами внутреннего </w:t>
      </w:r>
      <w:r w:rsidR="00233E6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33E64" w:rsidRPr="009420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2050">
        <w:rPr>
          <w:rFonts w:ascii="Times New Roman" w:hAnsi="Times New Roman" w:cs="Times New Roman"/>
          <w:sz w:val="28"/>
          <w:szCs w:val="28"/>
          <w:lang w:eastAsia="ru-RU"/>
        </w:rPr>
        <w:t>финансового контроля являются лица, осуществляющие процедуры и мероприятия внутреннего финансового контроля:</w:t>
      </w:r>
    </w:p>
    <w:p w:rsidR="00EA3FD4" w:rsidRPr="00942050" w:rsidRDefault="00EA3FD4" w:rsidP="009420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050">
        <w:rPr>
          <w:rFonts w:ascii="Times New Roman" w:hAnsi="Times New Roman" w:cs="Times New Roman"/>
          <w:sz w:val="28"/>
          <w:szCs w:val="28"/>
          <w:lang w:eastAsia="ru-RU"/>
        </w:rPr>
        <w:t>- глава сельского поселения;</w:t>
      </w:r>
    </w:p>
    <w:p w:rsidR="00EA3FD4" w:rsidRPr="00942050" w:rsidRDefault="00EA3FD4" w:rsidP="009420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0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94095">
        <w:rPr>
          <w:rFonts w:ascii="Times New Roman" w:hAnsi="Times New Roman" w:cs="Times New Roman"/>
          <w:sz w:val="28"/>
          <w:szCs w:val="28"/>
          <w:lang w:eastAsia="ru-RU"/>
        </w:rPr>
        <w:t>бухгалтер-</w:t>
      </w:r>
      <w:r w:rsidRPr="00942050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финансист в соответствии со </w:t>
      </w:r>
      <w:proofErr w:type="gramStart"/>
      <w:r w:rsidRPr="00942050">
        <w:rPr>
          <w:rFonts w:ascii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942050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должностными обязанностям;</w:t>
      </w:r>
    </w:p>
    <w:p w:rsidR="00EA3FD4" w:rsidRPr="00942050" w:rsidRDefault="00EA3FD4" w:rsidP="009420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05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4095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</w:t>
      </w:r>
      <w:r w:rsidRPr="00942050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 в соответствии со </w:t>
      </w:r>
      <w:proofErr w:type="gramStart"/>
      <w:r w:rsidRPr="00942050">
        <w:rPr>
          <w:rFonts w:ascii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942050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должностными обязанностям;</w:t>
      </w:r>
    </w:p>
    <w:p w:rsidR="00EA3FD4" w:rsidRPr="00942050" w:rsidRDefault="00EA3FD4" w:rsidP="009420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05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79D6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</w:t>
      </w:r>
      <w:r w:rsidR="00A940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2050">
        <w:rPr>
          <w:rFonts w:ascii="Times New Roman" w:hAnsi="Times New Roman" w:cs="Times New Roman"/>
          <w:sz w:val="28"/>
          <w:szCs w:val="28"/>
          <w:lang w:eastAsia="ru-RU"/>
        </w:rPr>
        <w:t>комиссия в соответствии со своими функциями и полномочиями.</w:t>
      </w:r>
    </w:p>
    <w:p w:rsidR="00EA3FD4" w:rsidRPr="00942050" w:rsidRDefault="00EA3FD4" w:rsidP="009420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050">
        <w:rPr>
          <w:rFonts w:ascii="Times New Roman" w:hAnsi="Times New Roman" w:cs="Times New Roman"/>
          <w:sz w:val="28"/>
          <w:szCs w:val="28"/>
          <w:lang w:eastAsia="ru-RU"/>
        </w:rPr>
        <w:t>Разграничение полномочий и ответственности субъектов, задействованных в функционировании системы внутреннего контроля, определяется внутренними документами администрации сельского поселения, в том числе положениями, а также организационно – распорядительными документами администрации сельского поселения и должностными инструкциями работников.</w:t>
      </w:r>
    </w:p>
    <w:p w:rsidR="00EA3FD4" w:rsidRPr="00EA3FD4" w:rsidRDefault="00EA3FD4" w:rsidP="00EA3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Объекты внутреннего </w:t>
      </w:r>
      <w:r w:rsidR="00233E64" w:rsidRPr="00233E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E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 xml:space="preserve">4.1. Объектами внутреннего </w:t>
      </w:r>
      <w:r w:rsidR="00233E6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51267">
        <w:rPr>
          <w:rFonts w:ascii="Times New Roman" w:hAnsi="Times New Roman" w:cs="Times New Roman"/>
          <w:sz w:val="28"/>
          <w:szCs w:val="28"/>
          <w:lang w:eastAsia="ru-RU"/>
        </w:rPr>
        <w:t>финансового контроля являются документы подлежащие проверке: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>- бюджетные сметы, расчеты к сметам;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>- договоры и муниципальные контракты;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>- документы, определяющие организацию ведения учета, составления и представления отчетности;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>- регистры бюджетного учета и отчетности;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>- бюджетная, статистическая, налоговая и иная отчетность;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>- имущество администрации сельского поселения;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>- обязательства администрации сельского поселения;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>- трудовые отношения с работниками (порядок оформления распоряжений, правила начисления заработной платы, назначения пенсий и пособий, порядок рассмотрения трудовых споров, соблюдение норм трудового законодательства);</w:t>
      </w:r>
    </w:p>
    <w:p w:rsidR="00EA3FD4" w:rsidRPr="00E51267" w:rsidRDefault="00EA3FD4" w:rsidP="00E512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67">
        <w:rPr>
          <w:rFonts w:ascii="Times New Roman" w:hAnsi="Times New Roman" w:cs="Times New Roman"/>
          <w:sz w:val="28"/>
          <w:szCs w:val="28"/>
          <w:lang w:eastAsia="ru-RU"/>
        </w:rPr>
        <w:t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целостности и непротиворечивости данных и др.);</w:t>
      </w:r>
    </w:p>
    <w:p w:rsidR="00EA3FD4" w:rsidRPr="00EA3FD4" w:rsidRDefault="00EA3FD4" w:rsidP="00EA3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внутреннего </w:t>
      </w:r>
      <w:r w:rsidR="00233E64" w:rsidRPr="00233E6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233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EA3FD4" w:rsidRPr="00EA3FD4" w:rsidRDefault="00EA3FD4" w:rsidP="00EA3F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Внутренний </w:t>
      </w:r>
      <w:r w:rsidR="003E0502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="003E0502"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в администрации сельского поселения осуществляется в следующих формах:</w:t>
      </w:r>
    </w:p>
    <w:p w:rsidR="00EA3FD4" w:rsidRPr="009259EF" w:rsidRDefault="00EA3FD4" w:rsidP="009259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259E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предварительный внутренний контроль</w:t>
      </w:r>
      <w:r w:rsidRPr="009259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259EF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внутренний контроль осуществля</w:t>
      </w:r>
      <w:r w:rsidR="007F79D6">
        <w:rPr>
          <w:rFonts w:ascii="Times New Roman" w:hAnsi="Times New Roman" w:cs="Times New Roman"/>
          <w:sz w:val="28"/>
          <w:szCs w:val="28"/>
          <w:lang w:eastAsia="ru-RU"/>
        </w:rPr>
        <w:t xml:space="preserve">ет глава сельского поселения, </w:t>
      </w:r>
      <w:r w:rsidR="00AB093D" w:rsidRPr="009259EF">
        <w:rPr>
          <w:rFonts w:ascii="Times New Roman" w:hAnsi="Times New Roman" w:cs="Times New Roman"/>
          <w:sz w:val="28"/>
          <w:szCs w:val="28"/>
          <w:lang w:eastAsia="ru-RU"/>
        </w:rPr>
        <w:t>бухгалтер-</w:t>
      </w:r>
      <w:r w:rsidRPr="009259EF">
        <w:rPr>
          <w:rFonts w:ascii="Times New Roman" w:hAnsi="Times New Roman" w:cs="Times New Roman"/>
          <w:sz w:val="28"/>
          <w:szCs w:val="28"/>
          <w:lang w:eastAsia="ru-RU"/>
        </w:rPr>
        <w:t>финансист</w:t>
      </w:r>
      <w:r w:rsidR="007F79D6">
        <w:rPr>
          <w:rFonts w:ascii="Times New Roman" w:hAnsi="Times New Roman" w:cs="Times New Roman"/>
          <w:sz w:val="28"/>
          <w:szCs w:val="28"/>
          <w:lang w:eastAsia="ru-RU"/>
        </w:rPr>
        <w:t>, главный бухгалтер</w:t>
      </w:r>
      <w:r w:rsidRPr="009259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3FD4" w:rsidRPr="009259EF" w:rsidRDefault="00EA3FD4" w:rsidP="009259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Основными формами предварительного контроля</w:t>
      </w:r>
      <w:r w:rsidRPr="009259E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A3FD4" w:rsidRPr="009259EF" w:rsidRDefault="00EA3FD4" w:rsidP="009259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-проверка первичных документов, их визирование, согласование и урегулирование разногласий;</w:t>
      </w:r>
    </w:p>
    <w:p w:rsidR="00EA3FD4" w:rsidRPr="009259EF" w:rsidRDefault="00EA3FD4" w:rsidP="009259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lang w:eastAsia="ru-RU"/>
        </w:rPr>
        <w:t>-проверка и визирование проектов договоров, муниципальных контрактов и других документов;</w:t>
      </w:r>
    </w:p>
    <w:p w:rsidR="00EA3FD4" w:rsidRPr="009259EF" w:rsidRDefault="00EA3FD4" w:rsidP="009259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lang w:eastAsia="ru-RU"/>
        </w:rPr>
        <w:t>-предварительная экспертиза документов, связанных с расходованием денежных и материальных средств и др.</w:t>
      </w:r>
    </w:p>
    <w:p w:rsidR="00EA3FD4" w:rsidRPr="00EA3FD4" w:rsidRDefault="00EA3FD4" w:rsidP="00EA3F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-текущий внутренний контроль</w:t>
      </w:r>
      <w:r w:rsidRPr="00E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контроль проводится в процессе повседневного анализа соблюдения процедур исполнения бюджетной сметы, ведения бухгалтерского учета, составление отчетности, осуществление мониторингов расходования целевых средств по назначению, оценка эффективности и результативности их расходования. Ведение текущего внутреннего контроля осуществляется на постоянной осн</w:t>
      </w:r>
      <w:r w:rsidR="007F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главой сельского поселения,</w:t>
      </w: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9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бухгалтером-</w:t>
      </w: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финансистом</w:t>
      </w:r>
      <w:r w:rsidR="007F7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бухгалтером</w:t>
      </w:r>
    </w:p>
    <w:p w:rsidR="00EA3FD4" w:rsidRPr="009259EF" w:rsidRDefault="00EA3FD4" w:rsidP="009259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Формами текущего внутреннего</w:t>
      </w:r>
      <w:r w:rsidRPr="009259EF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являются:</w:t>
      </w:r>
    </w:p>
    <w:p w:rsidR="00EA3FD4" w:rsidRPr="009259EF" w:rsidRDefault="00EA3FD4" w:rsidP="009259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lang w:eastAsia="ru-RU"/>
        </w:rPr>
        <w:t>-проверка расходных денежных документов до их оплаты. Фактом внутреннего финансового контроля является разрешение к оплате документов;</w:t>
      </w:r>
    </w:p>
    <w:p w:rsidR="00EA3FD4" w:rsidRPr="009259EF" w:rsidRDefault="00EA3FD4" w:rsidP="009259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lang w:eastAsia="ru-RU"/>
        </w:rPr>
        <w:t>-проверка наличия денежных сре</w:t>
      </w:r>
      <w:proofErr w:type="gramStart"/>
      <w:r w:rsidRPr="009259EF">
        <w:rPr>
          <w:rFonts w:ascii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9259EF">
        <w:rPr>
          <w:rFonts w:ascii="Times New Roman" w:hAnsi="Times New Roman" w:cs="Times New Roman"/>
          <w:sz w:val="28"/>
          <w:szCs w:val="28"/>
          <w:lang w:eastAsia="ru-RU"/>
        </w:rPr>
        <w:t>ассе;</w:t>
      </w:r>
    </w:p>
    <w:p w:rsidR="00EA3FD4" w:rsidRPr="009259EF" w:rsidRDefault="00EA3FD4" w:rsidP="009259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lang w:eastAsia="ru-RU"/>
        </w:rPr>
        <w:t xml:space="preserve">-проверка у подотчетных лиц </w:t>
      </w:r>
      <w:proofErr w:type="gramStart"/>
      <w:r w:rsidRPr="009259EF">
        <w:rPr>
          <w:rFonts w:ascii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9259EF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под отчет денежных средств и (или) оправдательных документов;</w:t>
      </w:r>
    </w:p>
    <w:p w:rsidR="00EA3FD4" w:rsidRPr="009259EF" w:rsidRDefault="00EA3FD4" w:rsidP="009259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259E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59EF">
        <w:rPr>
          <w:rFonts w:ascii="Times New Roman" w:hAnsi="Times New Roman" w:cs="Times New Roman"/>
          <w:sz w:val="28"/>
          <w:szCs w:val="28"/>
          <w:lang w:eastAsia="ru-RU"/>
        </w:rPr>
        <w:t xml:space="preserve"> взысканием дебиторской и погашением кредиторской задолженности;</w:t>
      </w:r>
    </w:p>
    <w:p w:rsidR="00EA3FD4" w:rsidRPr="009259EF" w:rsidRDefault="00EA3FD4" w:rsidP="009259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lang w:eastAsia="ru-RU"/>
        </w:rPr>
        <w:t>-сверка данных аналитического учета с данными синтетического учета;</w:t>
      </w:r>
    </w:p>
    <w:p w:rsidR="00EA3FD4" w:rsidRDefault="00EA3FD4" w:rsidP="009259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sz w:val="28"/>
          <w:szCs w:val="28"/>
          <w:lang w:eastAsia="ru-RU"/>
        </w:rPr>
        <w:t>-проверка фактического наличия материальных средств.</w:t>
      </w:r>
    </w:p>
    <w:p w:rsidR="009259EF" w:rsidRPr="009259EF" w:rsidRDefault="009259EF" w:rsidP="009259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FD4" w:rsidRPr="00CC7444" w:rsidRDefault="00EA3FD4" w:rsidP="009259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9E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последующий внутренний контроль</w:t>
      </w:r>
      <w:r w:rsidRPr="009259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A3FD4">
        <w:rPr>
          <w:lang w:eastAsia="ru-RU"/>
        </w:rPr>
        <w:t xml:space="preserve"> </w:t>
      </w:r>
      <w:r w:rsidRPr="00CC7444">
        <w:rPr>
          <w:rFonts w:ascii="Times New Roman" w:hAnsi="Times New Roman" w:cs="Times New Roman"/>
          <w:sz w:val="28"/>
          <w:szCs w:val="28"/>
          <w:lang w:eastAsia="ru-RU"/>
        </w:rPr>
        <w:t xml:space="preserve">Последующий финансовый контроль проводится по итогам совершения хозяйственных операций, осуществляется путем анализа и проверки бухгалтерской документации и отчетности, проведения инвентаризаций и иных необходимых процедур. Проверки </w:t>
      </w:r>
      <w:r w:rsidRPr="00CC7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соблюдения требований законодательства при совершении финансово-хозяйственных операций </w:t>
      </w:r>
      <w:r w:rsidR="005D3974" w:rsidRPr="00CC7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 средствами </w:t>
      </w:r>
      <w:r w:rsidR="005D3974" w:rsidRPr="007F79D6">
        <w:rPr>
          <w:rFonts w:ascii="Times New Roman" w:hAnsi="Times New Roman" w:cs="Times New Roman"/>
          <w:sz w:val="28"/>
          <w:szCs w:val="28"/>
          <w:lang w:eastAsia="ru-RU"/>
        </w:rPr>
        <w:t>местного, районного и республиканского</w:t>
      </w:r>
      <w:r w:rsidR="005D3974" w:rsidRPr="00CC7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Pr="00CC7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полноты и своевременности их поступления и расходования.</w:t>
      </w:r>
    </w:p>
    <w:p w:rsidR="00EA3FD4" w:rsidRPr="00CC7444" w:rsidRDefault="00EA3FD4" w:rsidP="00CC74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EA3FD4" w:rsidRPr="00CC7444" w:rsidRDefault="00EA3FD4" w:rsidP="00CC74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BE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Формами последующего внутреннего финансового контроля</w:t>
      </w:r>
      <w:r w:rsidRPr="00CC7444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A3FD4" w:rsidRPr="00CC7444" w:rsidRDefault="00EA3FD4" w:rsidP="00CC74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444">
        <w:rPr>
          <w:rFonts w:ascii="Times New Roman" w:hAnsi="Times New Roman" w:cs="Times New Roman"/>
          <w:sz w:val="28"/>
          <w:szCs w:val="28"/>
          <w:lang w:eastAsia="ru-RU"/>
        </w:rPr>
        <w:t>-инвентаризация;</w:t>
      </w:r>
    </w:p>
    <w:p w:rsidR="00EA3FD4" w:rsidRPr="00CC7444" w:rsidRDefault="00EA3FD4" w:rsidP="00CC74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444">
        <w:rPr>
          <w:rFonts w:ascii="Times New Roman" w:hAnsi="Times New Roman" w:cs="Times New Roman"/>
          <w:sz w:val="28"/>
          <w:szCs w:val="28"/>
          <w:lang w:eastAsia="ru-RU"/>
        </w:rPr>
        <w:t>-внезапная проверка кассы;</w:t>
      </w:r>
    </w:p>
    <w:p w:rsidR="00EA3FD4" w:rsidRPr="00CC7444" w:rsidRDefault="00EA3FD4" w:rsidP="00CC74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444">
        <w:rPr>
          <w:rFonts w:ascii="Times New Roman" w:hAnsi="Times New Roman" w:cs="Times New Roman"/>
          <w:sz w:val="28"/>
          <w:szCs w:val="28"/>
          <w:lang w:eastAsia="ru-RU"/>
        </w:rPr>
        <w:t>-проверка поступления, наличия и использования денежных средств;</w:t>
      </w:r>
    </w:p>
    <w:p w:rsidR="005C28CA" w:rsidRDefault="00EA3FD4" w:rsidP="001A1D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444">
        <w:rPr>
          <w:rFonts w:ascii="Times New Roman" w:hAnsi="Times New Roman" w:cs="Times New Roman"/>
          <w:sz w:val="28"/>
          <w:szCs w:val="28"/>
          <w:lang w:eastAsia="ru-RU"/>
        </w:rPr>
        <w:t>-документальные проверки финансово – хозяйственной деятельности.</w:t>
      </w:r>
    </w:p>
    <w:p w:rsidR="001A1D00" w:rsidRPr="001A1D00" w:rsidRDefault="001A1D00" w:rsidP="001A1D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FD4" w:rsidRPr="00EA3FD4" w:rsidRDefault="00EA3FD4" w:rsidP="008E5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Контроль осуществляется следующими способами:</w:t>
      </w:r>
    </w:p>
    <w:p w:rsidR="00EA3FD4" w:rsidRPr="005C28CA" w:rsidRDefault="00EA3FD4" w:rsidP="005C28C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28CA">
        <w:rPr>
          <w:rFonts w:ascii="Times New Roman" w:hAnsi="Times New Roman" w:cs="Times New Roman"/>
          <w:sz w:val="28"/>
          <w:szCs w:val="28"/>
          <w:lang w:eastAsia="ru-RU"/>
        </w:rPr>
        <w:t>-отдельные процедуры и мероприятия систематического внутреннего финансового контроля;</w:t>
      </w:r>
    </w:p>
    <w:p w:rsidR="00EA3FD4" w:rsidRPr="005C28CA" w:rsidRDefault="00EA3FD4" w:rsidP="005C28C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28CA">
        <w:rPr>
          <w:rFonts w:ascii="Times New Roman" w:hAnsi="Times New Roman" w:cs="Times New Roman"/>
          <w:sz w:val="28"/>
          <w:szCs w:val="28"/>
          <w:lang w:eastAsia="ru-RU"/>
        </w:rPr>
        <w:t>-плановые проверки,</w:t>
      </w:r>
    </w:p>
    <w:p w:rsidR="00EA3FD4" w:rsidRPr="005C28CA" w:rsidRDefault="00EA3FD4" w:rsidP="005C28C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28CA">
        <w:rPr>
          <w:rFonts w:ascii="Times New Roman" w:hAnsi="Times New Roman" w:cs="Times New Roman"/>
          <w:sz w:val="28"/>
          <w:szCs w:val="28"/>
          <w:lang w:eastAsia="ru-RU"/>
        </w:rPr>
        <w:t>-внеплановые проверки.</w:t>
      </w:r>
    </w:p>
    <w:p w:rsidR="00EA3FD4" w:rsidRPr="007F79D6" w:rsidRDefault="00EA3FD4" w:rsidP="007F79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9D6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Отдельные процедуры и мероприятия внутреннего контроля разрабатываются </w:t>
      </w:r>
      <w:r w:rsidR="007F79D6" w:rsidRPr="007F79D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финансово-экономической </w:t>
      </w:r>
      <w:r w:rsidRPr="007F79D6">
        <w:rPr>
          <w:rFonts w:ascii="Times New Roman" w:hAnsi="Times New Roman" w:cs="Times New Roman"/>
          <w:sz w:val="28"/>
          <w:szCs w:val="28"/>
          <w:lang w:eastAsia="ru-RU"/>
        </w:rPr>
        <w:t>комиссией и систематически осуществляются главой сельского поселения</w:t>
      </w:r>
      <w:r w:rsidR="007F79D6" w:rsidRPr="007F79D6">
        <w:rPr>
          <w:rFonts w:ascii="Times New Roman" w:hAnsi="Times New Roman" w:cs="Times New Roman"/>
          <w:sz w:val="28"/>
          <w:szCs w:val="28"/>
          <w:lang w:eastAsia="ru-RU"/>
        </w:rPr>
        <w:t xml:space="preserve">, бухгалтером </w:t>
      </w:r>
      <w:proofErr w:type="gramStart"/>
      <w:r w:rsidR="007F79D6" w:rsidRPr="007F79D6">
        <w:rPr>
          <w:rFonts w:ascii="Times New Roman" w:hAnsi="Times New Roman" w:cs="Times New Roman"/>
          <w:sz w:val="28"/>
          <w:szCs w:val="28"/>
          <w:lang w:eastAsia="ru-RU"/>
        </w:rPr>
        <w:t>–ф</w:t>
      </w:r>
      <w:proofErr w:type="gramEnd"/>
      <w:r w:rsidR="007F79D6" w:rsidRPr="007F79D6">
        <w:rPr>
          <w:rFonts w:ascii="Times New Roman" w:hAnsi="Times New Roman" w:cs="Times New Roman"/>
          <w:sz w:val="28"/>
          <w:szCs w:val="28"/>
          <w:lang w:eastAsia="ru-RU"/>
        </w:rPr>
        <w:t>инансистом и главным бухгалтером</w:t>
      </w:r>
      <w:r w:rsidRPr="007F7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3FD4" w:rsidRDefault="00EA3FD4" w:rsidP="007F79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9D6">
        <w:rPr>
          <w:rFonts w:ascii="Times New Roman" w:hAnsi="Times New Roman" w:cs="Times New Roman"/>
          <w:sz w:val="28"/>
          <w:szCs w:val="28"/>
          <w:lang w:eastAsia="ru-RU"/>
        </w:rPr>
        <w:t xml:space="preserve">Плановые и внеплановые проверки проводятся </w:t>
      </w:r>
      <w:r w:rsidR="007F79D6" w:rsidRPr="007F79D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финансово-экономической </w:t>
      </w:r>
      <w:r w:rsidRPr="007F79D6">
        <w:rPr>
          <w:rFonts w:ascii="Times New Roman" w:hAnsi="Times New Roman" w:cs="Times New Roman"/>
          <w:sz w:val="28"/>
          <w:szCs w:val="28"/>
          <w:lang w:eastAsia="ru-RU"/>
        </w:rPr>
        <w:t>комиссией. Решение о проведении плановой и внеплановой проверки принимается главой сельского поселения на основании наличия информации о нарушениях финансовой дисциплины.</w:t>
      </w:r>
    </w:p>
    <w:p w:rsidR="008E5B2B" w:rsidRPr="007F79D6" w:rsidRDefault="008E5B2B" w:rsidP="007F79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FD4" w:rsidRPr="008E5B2B" w:rsidRDefault="00EA3FD4" w:rsidP="008E5B2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B2B">
        <w:rPr>
          <w:rFonts w:ascii="Times New Roman" w:hAnsi="Times New Roman" w:cs="Times New Roman"/>
          <w:sz w:val="28"/>
          <w:szCs w:val="28"/>
          <w:lang w:eastAsia="ru-RU"/>
        </w:rPr>
        <w:t xml:space="preserve">5.3. Результаты проведения предварительного внутреннего контроля выражаются в непринятии к исполнению и несогласованию документов. </w:t>
      </w:r>
    </w:p>
    <w:p w:rsidR="00EA3FD4" w:rsidRPr="008E5B2B" w:rsidRDefault="00EA3FD4" w:rsidP="008E5B2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B2B">
        <w:rPr>
          <w:rFonts w:ascii="Times New Roman" w:hAnsi="Times New Roman" w:cs="Times New Roman"/>
          <w:sz w:val="28"/>
          <w:szCs w:val="28"/>
          <w:lang w:eastAsia="ru-RU"/>
        </w:rPr>
        <w:t>Результаты текущего внутреннего контроля оформляются в виде бухгалтерских справок в процессе исполнения бюджетной сметы.</w:t>
      </w:r>
    </w:p>
    <w:p w:rsidR="00EA3FD4" w:rsidRPr="008E5B2B" w:rsidRDefault="00EA3FD4" w:rsidP="008E5B2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B2B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проведения последующего контроля оформляются в виде докладной записки и (или) справками. </w:t>
      </w:r>
    </w:p>
    <w:p w:rsidR="00EA3FD4" w:rsidRPr="00EA3FD4" w:rsidRDefault="00EA3FD4" w:rsidP="00EA3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Плановые проверки проводятся с определенной периодичностью, в соответствии с мероприятиями контроля.</w:t>
      </w:r>
    </w:p>
    <w:p w:rsidR="00EA3FD4" w:rsidRPr="00AB0D04" w:rsidRDefault="00EA3FD4" w:rsidP="00AB0D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D04">
        <w:rPr>
          <w:rFonts w:ascii="Times New Roman" w:hAnsi="Times New Roman" w:cs="Times New Roman"/>
          <w:sz w:val="28"/>
          <w:szCs w:val="28"/>
          <w:lang w:eastAsia="ru-RU"/>
        </w:rPr>
        <w:t>5.5. Внеплановые проверки осуществляются по вопросам, в отношении которых есть информация и (или) достаточна вероятность возникновения нарушений, незаконных и (или) ошибочных действий. Основанием для проведения внеплановой проверки является распоряжение главы сельского поселения, в котором указываются:</w:t>
      </w:r>
    </w:p>
    <w:p w:rsidR="00EA3FD4" w:rsidRPr="00AB0D04" w:rsidRDefault="00EA3FD4" w:rsidP="00AB0D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D04">
        <w:rPr>
          <w:rFonts w:ascii="Times New Roman" w:hAnsi="Times New Roman" w:cs="Times New Roman"/>
          <w:sz w:val="28"/>
          <w:szCs w:val="28"/>
          <w:lang w:eastAsia="ru-RU"/>
        </w:rPr>
        <w:t>- тематика и объекты проведения внеплановой проверки;</w:t>
      </w:r>
    </w:p>
    <w:p w:rsidR="00EA3FD4" w:rsidRPr="00AB0D04" w:rsidRDefault="00EA3FD4" w:rsidP="00AB0D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D04">
        <w:rPr>
          <w:rFonts w:ascii="Times New Roman" w:hAnsi="Times New Roman" w:cs="Times New Roman"/>
          <w:sz w:val="28"/>
          <w:szCs w:val="28"/>
          <w:lang w:eastAsia="ru-RU"/>
        </w:rPr>
        <w:t>- перечень контрольных процедур и мероприятий;</w:t>
      </w:r>
    </w:p>
    <w:p w:rsidR="00EA3FD4" w:rsidRDefault="00EA3FD4" w:rsidP="00AB0D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D04">
        <w:rPr>
          <w:rFonts w:ascii="Times New Roman" w:hAnsi="Times New Roman" w:cs="Times New Roman"/>
          <w:sz w:val="28"/>
          <w:szCs w:val="28"/>
          <w:lang w:eastAsia="ru-RU"/>
        </w:rPr>
        <w:t>-сроки проведения внеплановой проверки.</w:t>
      </w:r>
    </w:p>
    <w:p w:rsidR="00AB0D04" w:rsidRPr="00AB0D04" w:rsidRDefault="00AB0D04" w:rsidP="00AB0D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D04" w:rsidRPr="00AB0D04" w:rsidRDefault="00EA3FD4" w:rsidP="00AB0D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D04">
        <w:rPr>
          <w:rFonts w:ascii="Times New Roman" w:hAnsi="Times New Roman" w:cs="Times New Roman"/>
          <w:sz w:val="28"/>
          <w:szCs w:val="28"/>
          <w:lang w:eastAsia="ru-RU"/>
        </w:rPr>
        <w:t xml:space="preserve">5.6. Ответственные за проведение проверки осуществляют анализ выявленных нарушений, определяют их причины и разрабатывают предложения для принятия мер по их устранению и </w:t>
      </w:r>
      <w:r w:rsidR="00AB0D04">
        <w:rPr>
          <w:rFonts w:ascii="Times New Roman" w:hAnsi="Times New Roman" w:cs="Times New Roman"/>
          <w:sz w:val="28"/>
          <w:szCs w:val="28"/>
          <w:lang w:eastAsia="ru-RU"/>
        </w:rPr>
        <w:t>недопущению в дальнейшей работе.</w:t>
      </w:r>
    </w:p>
    <w:p w:rsidR="00EA3FD4" w:rsidRPr="00EA3FD4" w:rsidRDefault="00EA3FD4" w:rsidP="00AB0D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внеплановых проверок оформляются в виде служебных записок и (или) справками на имя главы сельского поселения, подписанных всеми членами комиссии, к которым могут прилагаться перечень мер по устранению выявленных нарушений (ошибок, недостатков,</w:t>
      </w: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искажений) с указанием сроков, ответственных лиц и ожидаемых результатов этих мероприятий, рекомендации по недопущению в дальнейшем вероятных нарушений (ошибок, недостатков, искажений).</w:t>
      </w:r>
      <w:proofErr w:type="gramEnd"/>
    </w:p>
    <w:p w:rsidR="00EA3FD4" w:rsidRPr="00EA3FD4" w:rsidRDefault="00EA3FD4" w:rsidP="00EA3F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процессе проведения проверки были установлены лица, допустившие возникновение нарушений (ошибок, недостатков, искажений), то они представляют главе сельского поселения письменные объяснения по вопросам, относящимся к результатам проведения проверки. </w:t>
      </w:r>
    </w:p>
    <w:p w:rsidR="00EA3FD4" w:rsidRPr="00EA3FD4" w:rsidRDefault="00EA3FD4" w:rsidP="00EA3F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установленного срока </w:t>
      </w:r>
      <w:r w:rsidR="00AB0D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бухгалтер-</w:t>
      </w: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="008E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главный бухгалтер информирую</w:t>
      </w: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B0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администрации</w:t>
      </w:r>
      <w:r w:rsidRPr="00E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мероприятий или их неисполнение с указанием причин.</w:t>
      </w:r>
    </w:p>
    <w:p w:rsidR="00EA3FD4" w:rsidRPr="00EA3FD4" w:rsidRDefault="00EA3FD4" w:rsidP="00EA3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Мероприятия внутреннего </w:t>
      </w:r>
      <w:r w:rsidR="003E0502" w:rsidRPr="003E05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E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126"/>
        <w:gridCol w:w="3208"/>
      </w:tblGrid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проверки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проверки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норм расходов ГСМ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денежной наличности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лимита остатка денежных сре</w:t>
            </w:r>
            <w:proofErr w:type="gramStart"/>
            <w:r w:rsidRPr="00EA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к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ассе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совершения кассовых операций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актов сверки с поставщиками и подрядчиками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нефинансовых, финансовых активов и обязательств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кредиторской задолженности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дебиторской задолженности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достоверности данных бухгалтерской отчетности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соответствия номенклатуры товаров оплаченных и номенклатуры товаров полученных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ТМЦ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соответствия плановых, кассовых и фактических показателей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поступлением и расходованием бюджетных средств согласно бюджетной смете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правильным оформлением и заполнением Карточек – справок по заработной палате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соблюдением </w:t>
            </w: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оформления Табеля учета использования рабочего времени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расчета заработной платы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оформления командировочного удостоверения и служебного задания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представления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оформления</w:t>
            </w:r>
          </w:p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распоряжений по основной деятельности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представления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выдачей доверенностей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при заключении договоров с контрагентами и муниципальных контрактов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представления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при заключении договоров гражданско-правового характера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представления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полнотой и точностью данных, оформлением первичных документов и регистров учета, соблюдением норм действующего законодательства при ведении учета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условиями эксплуатации, обеспечением сохранности, обоснованностью расходов на ремонт и содержание имущества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A3FD4" w:rsidRPr="00EA3FD4" w:rsidTr="00EA3FD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результатов внешних контрольных мероприятий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D4" w:rsidRPr="00EA3FD4" w:rsidRDefault="00EA3FD4" w:rsidP="00EA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предоставления результатов проверок</w:t>
            </w:r>
          </w:p>
        </w:tc>
      </w:tr>
    </w:tbl>
    <w:p w:rsidR="00EA3FD4" w:rsidRPr="00EA3FD4" w:rsidRDefault="00EA3FD4" w:rsidP="00EA3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B3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A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Ответственность</w:t>
      </w:r>
    </w:p>
    <w:p w:rsidR="00EA3FD4" w:rsidRPr="00AB0D04" w:rsidRDefault="00EA3FD4" w:rsidP="00AB0D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AB0D04">
        <w:rPr>
          <w:rFonts w:ascii="Times New Roman" w:hAnsi="Times New Roman" w:cs="Times New Roman"/>
          <w:sz w:val="28"/>
          <w:szCs w:val="28"/>
          <w:lang w:eastAsia="ru-RU"/>
        </w:rPr>
        <w:t>Субъекты контроля в рамках их компетенции и в соответствии со своими должностными обязанностями несут ответственность за разработку, документирование, внедрение, мониторинг и развитие внутреннего финансового контроля</w:t>
      </w:r>
      <w:r w:rsidRPr="00AB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вверенных им сферах деятельности</w:t>
      </w:r>
      <w:r w:rsidRPr="00AB0D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3FD4" w:rsidRPr="00AB0D04" w:rsidRDefault="00EA3FD4" w:rsidP="00AB0D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Ответственность за организацию и функционирование системы внутреннего контроля возлагаетс</w:t>
      </w:r>
      <w:r w:rsidR="00992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на главу сельского поселения, бухгалтера-</w:t>
      </w:r>
      <w:r w:rsidRPr="00AB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финансиста</w:t>
      </w:r>
      <w:r w:rsidR="00992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главного бухгалтера</w:t>
      </w:r>
      <w:r w:rsidRPr="00AB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FD4" w:rsidRDefault="00EA3FD4" w:rsidP="00AB0D0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0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 Лица, допустившие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3E0502" w:rsidRDefault="00EA3FD4" w:rsidP="00DC34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4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Оценка состояния системы внутреннего </w:t>
      </w:r>
      <w:r w:rsidR="003E05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EA3FD4" w:rsidRPr="00DC34A7" w:rsidRDefault="00EA3FD4" w:rsidP="00DC34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4A7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EA3FD4" w:rsidRPr="00DC34A7" w:rsidRDefault="00EA3FD4" w:rsidP="00DC34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4A7">
        <w:rPr>
          <w:rFonts w:ascii="Times New Roman" w:hAnsi="Times New Roman" w:cs="Times New Roman"/>
          <w:sz w:val="28"/>
          <w:szCs w:val="28"/>
          <w:lang w:eastAsia="ru-RU"/>
        </w:rPr>
        <w:t xml:space="preserve">8.1. Оценка эффективности системы внутреннего </w:t>
      </w:r>
      <w:r w:rsidR="003E05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C34A7">
        <w:rPr>
          <w:rFonts w:ascii="Times New Roman" w:hAnsi="Times New Roman" w:cs="Times New Roman"/>
          <w:sz w:val="28"/>
          <w:szCs w:val="28"/>
          <w:lang w:eastAsia="ru-RU"/>
        </w:rPr>
        <w:t>финансового контроля в администрации сельского поселения осуществляется субъектами внутреннего контроля и рассматривается на совещаниях, проводимых главой сельского поселения.</w:t>
      </w:r>
    </w:p>
    <w:p w:rsidR="00EA3FD4" w:rsidRPr="00DC34A7" w:rsidRDefault="00EA3FD4" w:rsidP="00DC34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4A7">
        <w:rPr>
          <w:rFonts w:ascii="Times New Roman" w:hAnsi="Times New Roman" w:cs="Times New Roman"/>
          <w:sz w:val="28"/>
          <w:szCs w:val="28"/>
          <w:lang w:eastAsia="ru-RU"/>
        </w:rPr>
        <w:t xml:space="preserve">8.2. Непосредственная оценка эффективности системы внутреннего </w:t>
      </w:r>
      <w:r w:rsidR="003E05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C34A7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контроля, а также </w:t>
      </w:r>
      <w:proofErr w:type="gramStart"/>
      <w:r w:rsidRPr="00DC34A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34A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процедур внутреннего финансового контроля осуществляется </w:t>
      </w:r>
      <w:r w:rsidR="00992A7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финансово-экономической </w:t>
      </w:r>
      <w:r w:rsidRPr="00DC34A7">
        <w:rPr>
          <w:rFonts w:ascii="Times New Roman" w:hAnsi="Times New Roman" w:cs="Times New Roman"/>
          <w:sz w:val="28"/>
          <w:szCs w:val="28"/>
          <w:lang w:eastAsia="ru-RU"/>
        </w:rPr>
        <w:t>комиссией.</w:t>
      </w:r>
    </w:p>
    <w:sectPr w:rsidR="00EA3FD4" w:rsidRPr="00DC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9B2"/>
    <w:multiLevelType w:val="hybridMultilevel"/>
    <w:tmpl w:val="758C04CE"/>
    <w:lvl w:ilvl="0" w:tplc="05A25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4E0D5A"/>
    <w:multiLevelType w:val="hybridMultilevel"/>
    <w:tmpl w:val="A0C4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8E"/>
    <w:rsid w:val="00001EA6"/>
    <w:rsid w:val="00001F4B"/>
    <w:rsid w:val="00003BB6"/>
    <w:rsid w:val="000114D5"/>
    <w:rsid w:val="000124C1"/>
    <w:rsid w:val="000151E3"/>
    <w:rsid w:val="000172CF"/>
    <w:rsid w:val="00022BA8"/>
    <w:rsid w:val="000242D2"/>
    <w:rsid w:val="00032C14"/>
    <w:rsid w:val="00033874"/>
    <w:rsid w:val="000340CB"/>
    <w:rsid w:val="000354D2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207C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053A1"/>
    <w:rsid w:val="0011210B"/>
    <w:rsid w:val="00112F1C"/>
    <w:rsid w:val="001137A9"/>
    <w:rsid w:val="00113DF8"/>
    <w:rsid w:val="001153D7"/>
    <w:rsid w:val="00116D54"/>
    <w:rsid w:val="001179D7"/>
    <w:rsid w:val="001264AD"/>
    <w:rsid w:val="00127C72"/>
    <w:rsid w:val="001314DD"/>
    <w:rsid w:val="00132BCE"/>
    <w:rsid w:val="00132F8E"/>
    <w:rsid w:val="0013362A"/>
    <w:rsid w:val="0013669C"/>
    <w:rsid w:val="00143034"/>
    <w:rsid w:val="00143127"/>
    <w:rsid w:val="001451C6"/>
    <w:rsid w:val="00146AB9"/>
    <w:rsid w:val="00153079"/>
    <w:rsid w:val="00153CAF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1D00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3E64"/>
    <w:rsid w:val="00235E44"/>
    <w:rsid w:val="00237291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D7C97"/>
    <w:rsid w:val="002E1E45"/>
    <w:rsid w:val="002E3338"/>
    <w:rsid w:val="002E53E6"/>
    <w:rsid w:val="002E5DFD"/>
    <w:rsid w:val="002E6793"/>
    <w:rsid w:val="002F0FBD"/>
    <w:rsid w:val="002F268A"/>
    <w:rsid w:val="002F6793"/>
    <w:rsid w:val="002F6A80"/>
    <w:rsid w:val="002F6FBA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188E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1C34"/>
    <w:rsid w:val="003B2AED"/>
    <w:rsid w:val="003B3FA9"/>
    <w:rsid w:val="003C03C8"/>
    <w:rsid w:val="003D2ACD"/>
    <w:rsid w:val="003D2B80"/>
    <w:rsid w:val="003D3985"/>
    <w:rsid w:val="003D51DD"/>
    <w:rsid w:val="003E0502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A1C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4C8D"/>
    <w:rsid w:val="005C1E7B"/>
    <w:rsid w:val="005C255C"/>
    <w:rsid w:val="005C28CA"/>
    <w:rsid w:val="005C3EEB"/>
    <w:rsid w:val="005D28DA"/>
    <w:rsid w:val="005D2F86"/>
    <w:rsid w:val="005D3974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51D9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0F00"/>
    <w:rsid w:val="00696612"/>
    <w:rsid w:val="006969DB"/>
    <w:rsid w:val="006A0556"/>
    <w:rsid w:val="006A129A"/>
    <w:rsid w:val="006A3155"/>
    <w:rsid w:val="006A7338"/>
    <w:rsid w:val="006B18BF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5761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51CA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7F79D6"/>
    <w:rsid w:val="00800388"/>
    <w:rsid w:val="0080390A"/>
    <w:rsid w:val="00803A40"/>
    <w:rsid w:val="00811DE5"/>
    <w:rsid w:val="008133BA"/>
    <w:rsid w:val="00817D71"/>
    <w:rsid w:val="00820A95"/>
    <w:rsid w:val="00822E99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5B2B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59EF"/>
    <w:rsid w:val="0092605F"/>
    <w:rsid w:val="0093014B"/>
    <w:rsid w:val="00930851"/>
    <w:rsid w:val="00930CFF"/>
    <w:rsid w:val="009349A7"/>
    <w:rsid w:val="009363C4"/>
    <w:rsid w:val="00942050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20F5"/>
    <w:rsid w:val="00985A25"/>
    <w:rsid w:val="009867A5"/>
    <w:rsid w:val="0099276B"/>
    <w:rsid w:val="00992A7A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401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3865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3F4"/>
    <w:rsid w:val="00A81B45"/>
    <w:rsid w:val="00A82526"/>
    <w:rsid w:val="00A83630"/>
    <w:rsid w:val="00A83B82"/>
    <w:rsid w:val="00A84496"/>
    <w:rsid w:val="00A84EB1"/>
    <w:rsid w:val="00A94095"/>
    <w:rsid w:val="00A961D6"/>
    <w:rsid w:val="00A96380"/>
    <w:rsid w:val="00A97568"/>
    <w:rsid w:val="00AA0FD1"/>
    <w:rsid w:val="00AA6FF8"/>
    <w:rsid w:val="00AB093D"/>
    <w:rsid w:val="00AB0D04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802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32E8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2701"/>
    <w:rsid w:val="00C4455A"/>
    <w:rsid w:val="00C50FDD"/>
    <w:rsid w:val="00C51ECD"/>
    <w:rsid w:val="00C54852"/>
    <w:rsid w:val="00C56CA3"/>
    <w:rsid w:val="00C60FD2"/>
    <w:rsid w:val="00C6131F"/>
    <w:rsid w:val="00C64F0D"/>
    <w:rsid w:val="00C65CA3"/>
    <w:rsid w:val="00C67CA7"/>
    <w:rsid w:val="00C70F38"/>
    <w:rsid w:val="00C73978"/>
    <w:rsid w:val="00C7406D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A0242"/>
    <w:rsid w:val="00CA4F5F"/>
    <w:rsid w:val="00CB0D3D"/>
    <w:rsid w:val="00CB4830"/>
    <w:rsid w:val="00CB5C01"/>
    <w:rsid w:val="00CB619B"/>
    <w:rsid w:val="00CB7279"/>
    <w:rsid w:val="00CC030D"/>
    <w:rsid w:val="00CC0590"/>
    <w:rsid w:val="00CC340A"/>
    <w:rsid w:val="00CC44D6"/>
    <w:rsid w:val="00CC5F4B"/>
    <w:rsid w:val="00CC6F7B"/>
    <w:rsid w:val="00CC7444"/>
    <w:rsid w:val="00CD4DA4"/>
    <w:rsid w:val="00CE3DED"/>
    <w:rsid w:val="00CE5F9E"/>
    <w:rsid w:val="00CF53BB"/>
    <w:rsid w:val="00CF5B51"/>
    <w:rsid w:val="00CF5CAB"/>
    <w:rsid w:val="00D05B1D"/>
    <w:rsid w:val="00D12C01"/>
    <w:rsid w:val="00D13885"/>
    <w:rsid w:val="00D153EF"/>
    <w:rsid w:val="00D20624"/>
    <w:rsid w:val="00D249FB"/>
    <w:rsid w:val="00D26271"/>
    <w:rsid w:val="00D316F6"/>
    <w:rsid w:val="00D40480"/>
    <w:rsid w:val="00D40A47"/>
    <w:rsid w:val="00D44D84"/>
    <w:rsid w:val="00D45DD3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37FF"/>
    <w:rsid w:val="00DA4079"/>
    <w:rsid w:val="00DA4984"/>
    <w:rsid w:val="00DB4CE8"/>
    <w:rsid w:val="00DB6E93"/>
    <w:rsid w:val="00DC34A7"/>
    <w:rsid w:val="00DC75A0"/>
    <w:rsid w:val="00DC7D57"/>
    <w:rsid w:val="00DD24AE"/>
    <w:rsid w:val="00DD5514"/>
    <w:rsid w:val="00DE39DD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678"/>
    <w:rsid w:val="00E33AFA"/>
    <w:rsid w:val="00E34862"/>
    <w:rsid w:val="00E35596"/>
    <w:rsid w:val="00E35B98"/>
    <w:rsid w:val="00E411D6"/>
    <w:rsid w:val="00E45634"/>
    <w:rsid w:val="00E50700"/>
    <w:rsid w:val="00E51267"/>
    <w:rsid w:val="00E51D6D"/>
    <w:rsid w:val="00E55AAB"/>
    <w:rsid w:val="00E55E21"/>
    <w:rsid w:val="00E575AC"/>
    <w:rsid w:val="00E630C7"/>
    <w:rsid w:val="00E72EFC"/>
    <w:rsid w:val="00E72F19"/>
    <w:rsid w:val="00E7464E"/>
    <w:rsid w:val="00E74E44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3FD4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3BE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2DC3"/>
    <w:rsid w:val="00F5646A"/>
    <w:rsid w:val="00F60CF0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87D62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02D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A1C"/>
    <w:rPr>
      <w:b/>
      <w:bCs/>
    </w:rPr>
  </w:style>
  <w:style w:type="paragraph" w:styleId="a5">
    <w:name w:val="No Spacing"/>
    <w:uiPriority w:val="1"/>
    <w:qFormat/>
    <w:rsid w:val="004C0A1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87D62"/>
    <w:rPr>
      <w:color w:val="0000FF" w:themeColor="hyperlink"/>
      <w:u w:val="single"/>
    </w:rPr>
  </w:style>
  <w:style w:type="paragraph" w:customStyle="1" w:styleId="ConsPlusNormal">
    <w:name w:val="ConsPlusNormal"/>
    <w:rsid w:val="00E33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EA3F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5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A1C"/>
    <w:rPr>
      <w:b/>
      <w:bCs/>
    </w:rPr>
  </w:style>
  <w:style w:type="paragraph" w:styleId="a5">
    <w:name w:val="No Spacing"/>
    <w:uiPriority w:val="1"/>
    <w:qFormat/>
    <w:rsid w:val="004C0A1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87D62"/>
    <w:rPr>
      <w:color w:val="0000FF" w:themeColor="hyperlink"/>
      <w:u w:val="single"/>
    </w:rPr>
  </w:style>
  <w:style w:type="paragraph" w:customStyle="1" w:styleId="ConsPlusNormal">
    <w:name w:val="ConsPlusNormal"/>
    <w:rsid w:val="00E33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EA3F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5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2014-02-21T04:00:00Z</cp:lastPrinted>
  <dcterms:created xsi:type="dcterms:W3CDTF">2014-02-05T03:37:00Z</dcterms:created>
  <dcterms:modified xsi:type="dcterms:W3CDTF">2014-02-21T04:05:00Z</dcterms:modified>
</cp:coreProperties>
</file>